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8"/>
          <w:b/>
          <w:sz w:val="28"/>
          <w:b/>
          <w:szCs w:val="28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8"/>
          <w:szCs w:val="28"/>
        </w:rPr>
        <w:t>ГУ «Средняя общеобразовательная школа № 15 города Павлодара»</w:t>
      </w:r>
      <w:r/>
    </w:p>
    <w:p>
      <w:pPr>
        <w:pStyle w:val="Normal"/>
        <w:rPr>
          <w:sz w:val="52"/>
          <w:b/>
          <w:sz w:val="52"/>
          <w:b/>
          <w:szCs w:val="52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52"/>
          <w:szCs w:val="52"/>
        </w:rPr>
      </w:r>
      <w:r/>
    </w:p>
    <w:p>
      <w:pPr>
        <w:pStyle w:val="Normal"/>
        <w:jc w:val="center"/>
        <w:rPr>
          <w:sz w:val="56"/>
          <w:sz w:val="56"/>
          <w:szCs w:val="56"/>
        </w:rPr>
      </w:pPr>
      <w:r>
        <w:rPr>
          <w:sz w:val="56"/>
          <w:szCs w:val="56"/>
        </w:rPr>
      </w:r>
      <w:r/>
    </w:p>
    <w:p>
      <w:pPr>
        <w:pStyle w:val="Normal"/>
        <w:jc w:val="center"/>
        <w:rPr>
          <w:sz w:val="56"/>
          <w:sz w:val="56"/>
          <w:szCs w:val="56"/>
        </w:rPr>
      </w:pPr>
      <w:r>
        <w:rPr>
          <w:sz w:val="56"/>
          <w:szCs w:val="56"/>
        </w:rPr>
      </w:r>
      <w:r/>
    </w:p>
    <w:p>
      <w:pPr>
        <w:pStyle w:val="Normal"/>
        <w:jc w:val="center"/>
      </w:pPr>
      <w:r>
        <w:rPr>
          <w:rFonts w:cs="Times New Roman" w:ascii="Times New Roman" w:hAnsi="Times New Roman"/>
          <w:b/>
          <w:sz w:val="56"/>
          <w:szCs w:val="56"/>
        </w:rPr>
        <w:t>Разработка внеклассного мероприятия</w:t>
      </w:r>
      <w:r/>
    </w:p>
    <w:p>
      <w:pPr>
        <w:pStyle w:val="Normal"/>
        <w:jc w:val="center"/>
        <w:rPr>
          <w:sz w:val="52"/>
          <w:b/>
          <w:sz w:val="52"/>
          <w:b/>
          <w:szCs w:val="52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56"/>
          <w:szCs w:val="56"/>
        </w:rPr>
        <w:t>Интеллектуальная игра «Поле чудес»</w:t>
      </w:r>
      <w:r/>
    </w:p>
    <w:p>
      <w:pPr>
        <w:pStyle w:val="Normal"/>
        <w:jc w:val="center"/>
        <w:rPr>
          <w:sz w:val="56"/>
          <w:b/>
          <w:sz w:val="56"/>
          <w:b/>
          <w:szCs w:val="56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56"/>
          <w:szCs w:val="56"/>
        </w:rPr>
      </w:r>
      <w:r/>
    </w:p>
    <w:p>
      <w:pPr>
        <w:pStyle w:val="Normal"/>
        <w:jc w:val="center"/>
        <w:rPr>
          <w:sz w:val="52"/>
          <w:b/>
          <w:sz w:val="52"/>
          <w:b/>
          <w:szCs w:val="52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52"/>
          <w:szCs w:val="52"/>
        </w:rPr>
      </w:r>
      <w:r/>
    </w:p>
    <w:p>
      <w:pPr>
        <w:pStyle w:val="Normal"/>
        <w:rPr>
          <w:sz w:val="52"/>
          <w:b/>
          <w:sz w:val="52"/>
          <w:b/>
          <w:szCs w:val="52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52"/>
          <w:szCs w:val="52"/>
        </w:rPr>
      </w:r>
      <w:r/>
    </w:p>
    <w:p>
      <w:pPr>
        <w:pStyle w:val="Normal"/>
        <w:jc w:val="right"/>
        <w:rPr/>
      </w:pPr>
      <w:r>
        <w:rPr/>
      </w:r>
      <w:r/>
    </w:p>
    <w:p>
      <w:pPr>
        <w:pStyle w:val="Normal"/>
        <w:jc w:val="right"/>
        <w:rPr/>
      </w:pPr>
      <w:r>
        <w:rPr/>
      </w:r>
      <w:r/>
    </w:p>
    <w:p>
      <w:pPr>
        <w:pStyle w:val="Normal"/>
        <w:jc w:val="right"/>
        <w:rPr/>
      </w:pPr>
      <w:r>
        <w:rPr/>
      </w:r>
      <w:r/>
    </w:p>
    <w:p>
      <w:pPr>
        <w:pStyle w:val="Normal"/>
        <w:jc w:val="right"/>
        <w:rPr/>
      </w:pPr>
      <w:r>
        <w:rPr/>
      </w:r>
      <w:r/>
    </w:p>
    <w:p>
      <w:pPr>
        <w:pStyle w:val="Normal"/>
        <w:jc w:val="right"/>
        <w:rPr/>
      </w:pPr>
      <w:r>
        <w:rPr/>
      </w:r>
      <w:r/>
    </w:p>
    <w:p>
      <w:pPr>
        <w:pStyle w:val="Normal"/>
        <w:jc w:val="right"/>
      </w:pPr>
      <w:r>
        <w:rPr>
          <w:rFonts w:cs="Times New Roman" w:ascii="Times New Roman" w:hAnsi="Times New Roman"/>
          <w:b/>
          <w:sz w:val="28"/>
          <w:szCs w:val="28"/>
        </w:rPr>
        <w:t xml:space="preserve">Авторы разработки </w:t>
      </w:r>
      <w:r/>
    </w:p>
    <w:p>
      <w:pPr>
        <w:pStyle w:val="Normal"/>
        <w:jc w:val="right"/>
      </w:pPr>
      <w:r>
        <w:rPr>
          <w:rFonts w:cs="Times New Roman" w:ascii="Times New Roman" w:hAnsi="Times New Roman"/>
          <w:b/>
          <w:sz w:val="28"/>
          <w:szCs w:val="28"/>
        </w:rPr>
        <w:t xml:space="preserve">учителя </w:t>
      </w:r>
      <w:r>
        <w:rPr>
          <w:rFonts w:cs="Times New Roman" w:ascii="Times New Roman" w:hAnsi="Times New Roman"/>
          <w:b/>
          <w:sz w:val="28"/>
          <w:szCs w:val="28"/>
        </w:rPr>
        <w:t>географии</w:t>
      </w:r>
      <w:r/>
    </w:p>
    <w:p>
      <w:pPr>
        <w:pStyle w:val="Normal"/>
        <w:jc w:val="right"/>
      </w:pPr>
      <w:r>
        <w:rPr>
          <w:rFonts w:cs="Times New Roman" w:ascii="Times New Roman" w:hAnsi="Times New Roman"/>
          <w:b/>
          <w:sz w:val="28"/>
          <w:szCs w:val="28"/>
        </w:rPr>
        <w:t>Аралов Е</w:t>
      </w:r>
      <w:r>
        <w:rPr>
          <w:rFonts w:cs="Times New Roman" w:ascii="Times New Roman" w:hAnsi="Times New Roman"/>
          <w:b/>
          <w:sz w:val="28"/>
          <w:szCs w:val="28"/>
          <w:lang w:val="kk-KZ"/>
        </w:rPr>
        <w:t>.А. Дәуіт Жанар</w:t>
      </w:r>
      <w:r/>
    </w:p>
    <w:p>
      <w:pPr>
        <w:pStyle w:val="Normal"/>
        <w:jc w:val="right"/>
        <w:rPr>
          <w:sz w:val="28"/>
          <w:b/>
          <w:sz w:val="28"/>
          <w:b/>
          <w:szCs w:val="28"/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</w:r>
      <w:r/>
    </w:p>
    <w:p>
      <w:pPr>
        <w:pStyle w:val="Normal"/>
        <w:jc w:val="center"/>
        <w:rPr/>
      </w:pPr>
      <w:r>
        <w:rPr/>
      </w:r>
      <w:r/>
    </w:p>
    <w:p>
      <w:pPr>
        <w:pStyle w:val="Normal"/>
        <w:jc w:val="center"/>
        <w:rPr/>
      </w:pPr>
      <w:r>
        <w:rPr/>
      </w:r>
      <w:r/>
    </w:p>
    <w:p>
      <w:pPr>
        <w:pStyle w:val="Normal"/>
        <w:jc w:val="center"/>
        <w:rPr>
          <w:sz w:val="28"/>
          <w:b/>
          <w:sz w:val="28"/>
          <w:b/>
          <w:szCs w:val="28"/>
          <w:rFonts w:ascii="Times New Roman" w:hAnsi="Times New Roman" w:cs="Times New Roman"/>
          <w:lang w:val="kk-KZ"/>
        </w:rPr>
      </w:pPr>
      <w:r>
        <w:rPr>
          <w:rFonts w:cs="Times New Roman" w:ascii="Times New Roman" w:hAnsi="Times New Roman"/>
          <w:b/>
          <w:sz w:val="28"/>
          <w:szCs w:val="28"/>
          <w:lang w:val="kk-KZ"/>
        </w:rPr>
        <w:t>г.Павлодар  2014год</w:t>
      </w:r>
      <w:r/>
    </w:p>
    <w:p>
      <w:pPr>
        <w:pStyle w:val="Normal"/>
        <w:jc w:val="both"/>
        <w:rPr>
          <w:sz w:val="24"/>
          <w:b/>
          <w:sz w:val="24"/>
          <w:b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  <w:lang w:val="kk-KZ"/>
        </w:rPr>
        <w:tab/>
      </w:r>
      <w:r>
        <w:rPr>
          <w:rFonts w:cs="Times New Roman" w:ascii="Times New Roman" w:hAnsi="Times New Roman"/>
          <w:b/>
          <w:sz w:val="24"/>
          <w:szCs w:val="24"/>
        </w:rPr>
        <w:t>Данная методическая разработка может применяться для дополнительного развития учащихся во внеурочное время.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Цель</w:t>
      </w:r>
      <w:r>
        <w:rPr>
          <w:rFonts w:cs="Times New Roman" w:ascii="Times New Roman" w:hAnsi="Times New Roman"/>
          <w:b/>
          <w:sz w:val="24"/>
          <w:szCs w:val="24"/>
        </w:rPr>
        <w:t>:</w:t>
      </w:r>
      <w:r>
        <w:rPr>
          <w:rFonts w:cs="Times New Roman" w:ascii="Times New Roman" w:hAnsi="Times New Roman"/>
          <w:sz w:val="24"/>
          <w:szCs w:val="24"/>
        </w:rPr>
        <w:t xml:space="preserve"> Развитие общеинтеллектуальных умений на материале, дополняющем школьную программу, с формированием навыков саморазвития.</w:t>
      </w:r>
      <w:r/>
    </w:p>
    <w:p>
      <w:pPr>
        <w:pStyle w:val="Normal"/>
        <w:jc w:val="both"/>
        <w:rPr>
          <w:sz w:val="24"/>
          <w:b/>
          <w:sz w:val="24"/>
          <w:b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Задачи</w:t>
      </w:r>
      <w:r>
        <w:rPr>
          <w:rFonts w:cs="Times New Roman" w:ascii="Times New Roman" w:hAnsi="Times New Roman"/>
          <w:b/>
          <w:sz w:val="24"/>
          <w:szCs w:val="24"/>
        </w:rPr>
        <w:t>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- Научить владеть полученной суммой знаний, применяя их в нестандартных ситуациях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- Привить навыки саморазвития, акцентируя речевую культуру, аналитическую потребность, логическое мышление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- Развить навыки саморегуляции и самоконтроля своей психофизической деятельности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- Привить интерес к познавательной деятельности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- Формировать умение работать в коллективе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Участники игры</w:t>
      </w:r>
      <w:r>
        <w:rPr>
          <w:rFonts w:cs="Times New Roman" w:ascii="Times New Roman" w:hAnsi="Times New Roman"/>
          <w:sz w:val="24"/>
          <w:szCs w:val="24"/>
        </w:rPr>
        <w:t>: ведущий – учитель и 3 тройки игроков. (При желании, можно увеличить количество игроков, создав дополнительную тройку и дополнительный тур. Тогда в финале будут играть 4 игрока)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Правила игры:</w:t>
      </w:r>
      <w:r>
        <w:rPr>
          <w:rFonts w:cs="Times New Roman" w:ascii="Times New Roman" w:hAnsi="Times New Roman"/>
          <w:sz w:val="24"/>
          <w:szCs w:val="24"/>
        </w:rPr>
        <w:t xml:space="preserve"> игра проводится в 3 отборочных и 4 основных турах – трех текущих и одном финальном. В каждом «основном» туре участвует по 3 игрока. Их цель - по очереди, называя буквы, отгадать зашифрованное слово. За правильно угаданную букву игроки получают очки. Если такая буква в слове отсутствует, ход переходит к другому игроку. Если же буква угадана верно, этот же игрок имеет право ещё раз выполнить ход (назвать другую букву). Победители каждого тура выходят в финал. Побеждает в игре тот игрок, который отгадает финальное слово.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* В первом отборочном туре принимают участие все желающие. В отборочном туре 3 вопроса. Тот, кто первым отвечает на вопрос правильно, становится игроком основной части игры (т.е.входит в состав первой тройки игроков). В остальных отборочных турах принимают участие те, кто еще не участвовал в основной игре.</w:t>
      </w:r>
      <w:r/>
    </w:p>
    <w:p>
      <w:pPr>
        <w:pStyle w:val="Normal"/>
        <w:jc w:val="both"/>
        <w:rPr>
          <w:sz w:val="24"/>
          <w:u w:val="single"/>
          <w:b/>
          <w:sz w:val="24"/>
          <w:b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Ход игры</w:t>
      </w:r>
      <w:r/>
    </w:p>
    <w:p>
      <w:pPr>
        <w:pStyle w:val="Normal"/>
        <w:jc w:val="both"/>
        <w:rPr>
          <w:sz w:val="24"/>
          <w:u w:val="single"/>
          <w:b/>
          <w:sz w:val="24"/>
          <w:b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1 отборочный тур: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*Какое пустынное растение не раз спасало людям жизнь? </w:t>
      </w:r>
      <w:r>
        <w:rPr>
          <w:rFonts w:cs="Times New Roman" w:ascii="Times New Roman" w:hAnsi="Times New Roman"/>
          <w:b/>
          <w:sz w:val="24"/>
          <w:szCs w:val="24"/>
        </w:rPr>
        <w:t>(кактус)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*Судьба разлучила в детстве брата Ваню с сестрой Машенькой. Когда они выросли и встретились, то полюбили друг друга и поженились. Но узнав о своём родстве они, чтобы не разлучаться, превратились в цветок с двойной окраской. Что это за цветок? </w:t>
      </w:r>
      <w:r>
        <w:rPr>
          <w:rFonts w:cs="Times New Roman" w:ascii="Times New Roman" w:hAnsi="Times New Roman"/>
          <w:sz w:val="24"/>
          <w:szCs w:val="24"/>
          <w:lang w:val="kk-KZ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(</w:t>
      </w:r>
      <w:r>
        <w:rPr>
          <w:rFonts w:cs="Times New Roman" w:ascii="Times New Roman" w:hAnsi="Times New Roman"/>
          <w:b/>
          <w:sz w:val="24"/>
          <w:szCs w:val="24"/>
        </w:rPr>
        <w:t>Иван-да-Марья)</w:t>
      </w:r>
      <w:r/>
    </w:p>
    <w:p>
      <w:pPr>
        <w:pStyle w:val="Normal"/>
        <w:jc w:val="both"/>
        <w:rPr>
          <w:sz w:val="24"/>
          <w:b/>
          <w:sz w:val="24"/>
          <w:b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  <w:lang w:val="kk-KZ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*В Древнем Риме этот цветок был священным цветком бога сна Морфея. </w:t>
      </w:r>
      <w:r>
        <w:rPr>
          <w:rFonts w:cs="Times New Roman" w:ascii="Times New Roman" w:hAnsi="Times New Roman"/>
          <w:b/>
          <w:sz w:val="24"/>
          <w:szCs w:val="24"/>
        </w:rPr>
        <w:t>(мак)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Вопрос 1 тура</w:t>
      </w:r>
      <w:r>
        <w:rPr>
          <w:rFonts w:cs="Times New Roman" w:ascii="Times New Roman" w:hAnsi="Times New Roman"/>
          <w:b/>
          <w:sz w:val="24"/>
          <w:szCs w:val="24"/>
        </w:rPr>
        <w:t>:</w:t>
      </w:r>
      <w:r>
        <w:rPr>
          <w:rFonts w:cs="Times New Roman" w:ascii="Times New Roman" w:hAnsi="Times New Roman"/>
          <w:sz w:val="24"/>
          <w:szCs w:val="24"/>
        </w:rPr>
        <w:t xml:space="preserve"> Название этого цветка в переводе с греческого означает «радуга» </w:t>
      </w:r>
      <w:r>
        <w:rPr>
          <w:rFonts w:cs="Times New Roman" w:ascii="Times New Roman" w:hAnsi="Times New Roman"/>
          <w:b/>
          <w:sz w:val="24"/>
          <w:szCs w:val="24"/>
        </w:rPr>
        <w:t>(ирис)</w:t>
      </w:r>
      <w:r/>
    </w:p>
    <w:p>
      <w:pPr>
        <w:pStyle w:val="Normal"/>
        <w:jc w:val="both"/>
        <w:rPr>
          <w:sz w:val="24"/>
          <w:u w:val="single"/>
          <w:b/>
          <w:sz w:val="24"/>
          <w:b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2 отборочный тур: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*Самое высокое наземное животное. </w:t>
      </w:r>
      <w:r>
        <w:rPr>
          <w:rFonts w:cs="Times New Roman" w:ascii="Times New Roman" w:hAnsi="Times New Roman"/>
          <w:b/>
          <w:sz w:val="24"/>
          <w:szCs w:val="24"/>
        </w:rPr>
        <w:t>(жираф)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*Самая крупная рыба на земле </w:t>
      </w:r>
      <w:r>
        <w:rPr>
          <w:rFonts w:cs="Times New Roman" w:ascii="Times New Roman" w:hAnsi="Times New Roman"/>
          <w:b/>
          <w:sz w:val="24"/>
          <w:szCs w:val="24"/>
        </w:rPr>
        <w:t>(китовая акула)</w:t>
      </w:r>
      <w:r/>
    </w:p>
    <w:p>
      <w:pPr>
        <w:pStyle w:val="Normal"/>
        <w:jc w:val="both"/>
        <w:rPr>
          <w:sz w:val="24"/>
          <w:b/>
          <w:sz w:val="24"/>
          <w:b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*Какие животные нюхают языком? </w:t>
      </w:r>
      <w:r>
        <w:rPr>
          <w:rFonts w:cs="Times New Roman" w:ascii="Times New Roman" w:hAnsi="Times New Roman"/>
          <w:b/>
          <w:sz w:val="24"/>
          <w:szCs w:val="24"/>
        </w:rPr>
        <w:t>(змеи и ящерицы)</w:t>
      </w:r>
      <w:r/>
    </w:p>
    <w:p>
      <w:pPr>
        <w:pStyle w:val="Normal"/>
        <w:jc w:val="both"/>
        <w:rPr>
          <w:sz w:val="24"/>
          <w:b/>
          <w:sz w:val="24"/>
          <w:b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Вопрос 2 тура:</w:t>
      </w:r>
      <w:r>
        <w:rPr>
          <w:rFonts w:cs="Times New Roman" w:ascii="Times New Roman" w:hAnsi="Times New Roman"/>
          <w:sz w:val="24"/>
          <w:szCs w:val="24"/>
        </w:rPr>
        <w:t xml:space="preserve"> Какое животное в Индии называют «матерью», а в Древнем Египте оно считалось священным животным  богини Исиды. </w:t>
      </w:r>
      <w:r>
        <w:rPr>
          <w:rFonts w:cs="Times New Roman" w:ascii="Times New Roman" w:hAnsi="Times New Roman"/>
          <w:b/>
          <w:sz w:val="24"/>
          <w:szCs w:val="24"/>
        </w:rPr>
        <w:t>(корова)</w:t>
      </w:r>
      <w:r/>
    </w:p>
    <w:p>
      <w:pPr>
        <w:pStyle w:val="Normal"/>
        <w:jc w:val="both"/>
        <w:rPr>
          <w:sz w:val="24"/>
          <w:u w:val="single"/>
          <w:b/>
          <w:sz w:val="24"/>
          <w:b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3 отборочный тур:</w:t>
      </w:r>
      <w:r/>
    </w:p>
    <w:p>
      <w:pPr>
        <w:pStyle w:val="Normal"/>
        <w:jc w:val="both"/>
        <w:rPr>
          <w:sz w:val="24"/>
          <w:b/>
          <w:sz w:val="24"/>
          <w:b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*Египтяне верили, что амулеты защищают от бед и приносят удачу. Кто был их любимым амулетом? </w:t>
      </w:r>
      <w:r>
        <w:rPr>
          <w:rFonts w:cs="Times New Roman" w:ascii="Times New Roman" w:hAnsi="Times New Roman"/>
          <w:b/>
          <w:sz w:val="24"/>
          <w:szCs w:val="24"/>
        </w:rPr>
        <w:t>(жук-скарабей)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*Что в Древнем Египте служило основой для изготовления кирпичей? </w:t>
      </w:r>
      <w:r>
        <w:rPr>
          <w:rFonts w:cs="Times New Roman" w:ascii="Times New Roman" w:hAnsi="Times New Roman"/>
          <w:b/>
          <w:sz w:val="24"/>
          <w:szCs w:val="24"/>
        </w:rPr>
        <w:t>(речной ил</w:t>
      </w:r>
      <w:r>
        <w:rPr>
          <w:rFonts w:cs="Times New Roman" w:ascii="Times New Roman" w:hAnsi="Times New Roman"/>
          <w:sz w:val="24"/>
          <w:szCs w:val="24"/>
        </w:rPr>
        <w:t>)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*Как называлась обувь, которую носили древние египтяне? </w:t>
      </w:r>
      <w:r>
        <w:rPr>
          <w:rFonts w:cs="Times New Roman" w:ascii="Times New Roman" w:hAnsi="Times New Roman"/>
          <w:b/>
          <w:sz w:val="24"/>
          <w:szCs w:val="24"/>
        </w:rPr>
        <w:t>(сандалии)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Вопрос 3 тура:</w:t>
      </w:r>
      <w:r>
        <w:rPr>
          <w:rFonts w:cs="Times New Roman" w:ascii="Times New Roman" w:hAnsi="Times New Roman"/>
          <w:sz w:val="24"/>
          <w:szCs w:val="24"/>
        </w:rPr>
        <w:t xml:space="preserve"> Древние египтяне изображали своих богов и богинь людьми с головами птиц и животных. Голова какого  животного была у бога воды Себека? </w:t>
      </w:r>
      <w:r>
        <w:rPr>
          <w:rFonts w:cs="Times New Roman" w:ascii="Times New Roman" w:hAnsi="Times New Roman"/>
          <w:b/>
          <w:sz w:val="24"/>
          <w:szCs w:val="24"/>
        </w:rPr>
        <w:t>(крокодил)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Игра с залом</w:t>
      </w:r>
      <w:r>
        <w:rPr>
          <w:rFonts w:cs="Times New Roman" w:ascii="Times New Roman" w:hAnsi="Times New Roman"/>
          <w:b/>
          <w:sz w:val="24"/>
          <w:szCs w:val="24"/>
        </w:rPr>
        <w:t>:</w:t>
      </w:r>
      <w:r>
        <w:rPr>
          <w:rFonts w:cs="Times New Roman" w:ascii="Times New Roman" w:hAnsi="Times New Roman"/>
          <w:sz w:val="24"/>
          <w:szCs w:val="24"/>
        </w:rPr>
        <w:t xml:space="preserve"> В какой стране была такая легенда: «Землю держит гигантский Бык, а землетрясения бывают оттого, что он перекатывает  Землю с лопатки на лопатку» </w:t>
      </w:r>
      <w:r>
        <w:rPr>
          <w:rFonts w:cs="Times New Roman" w:ascii="Times New Roman" w:hAnsi="Times New Roman"/>
          <w:b/>
          <w:sz w:val="24"/>
          <w:szCs w:val="24"/>
        </w:rPr>
        <w:t>(Китай)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Финальный вопрос:</w:t>
      </w:r>
      <w:r>
        <w:rPr>
          <w:rFonts w:cs="Times New Roman" w:ascii="Times New Roman" w:hAnsi="Times New Roman"/>
          <w:sz w:val="24"/>
          <w:szCs w:val="24"/>
        </w:rPr>
        <w:t xml:space="preserve"> В документе трехсотлетней давности говорится: «Стоимость одной луковицы этого цветка такова: баржа с зерном, два вола и две овцы, пять свиней, две бочки масла, тысяча фунтов сыра, четыре бочонка пива, два меха с вином, кровать, одежда и серебряная кружка». За одну луковицу какого растения давали такую цену?</w:t>
      </w:r>
      <w:r>
        <w:rPr>
          <w:rFonts w:cs="Times New Roman" w:ascii="Times New Roman" w:hAnsi="Times New Roman"/>
          <w:sz w:val="24"/>
          <w:szCs w:val="24"/>
          <w:lang w:val="kk-KZ"/>
        </w:rPr>
        <w:t xml:space="preserve">        </w:t>
      </w:r>
      <w:r>
        <w:rPr>
          <w:rFonts w:cs="Times New Roman"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(тюльпан)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Примечание</w:t>
      </w:r>
      <w:r>
        <w:rPr>
          <w:rFonts w:cs="Times New Roman" w:ascii="Times New Roman" w:hAnsi="Times New Roman"/>
          <w:b/>
          <w:sz w:val="24"/>
          <w:szCs w:val="24"/>
        </w:rPr>
        <w:t xml:space="preserve">: </w:t>
      </w:r>
      <w:r>
        <w:rPr>
          <w:rFonts w:cs="Times New Roman" w:ascii="Times New Roman" w:hAnsi="Times New Roman"/>
          <w:sz w:val="24"/>
          <w:szCs w:val="24"/>
        </w:rPr>
        <w:t>нажатие на желтую звездочку открывает все слово сразу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Normal"/>
        <w:jc w:val="both"/>
        <w:rPr/>
      </w:pPr>
      <w:r>
        <w:rPr/>
      </w:r>
      <w:r/>
    </w:p>
    <w:sectPr>
      <w:type w:val="nextPage"/>
      <w:pgSz w:w="11906" w:h="16838"/>
      <w:pgMar w:left="993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8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nhideWhenUsed="0" w:uiPriority="10" w:name="Title"/>
    <w:lsdException w:uiPriority="1" w:name="Default Paragraph Font"/>
    <w:lsdException w:qFormat="1" w:semiHidden="0" w:unhideWhenUsed="0" w:uiPriority="11" w:name="Subtitle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59" w:name="Table Grid"/>
    <w:lsdException w:unhideWhenUsed="0" w:name="Placeholder Text"/>
    <w:lsdException w:qFormat="1" w:semiHidden="0" w:unhideWhenUsed="0" w:uiPriority="1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045ecc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Style14">
    <w:name w:val="Заголовок"/>
    <w:basedOn w:val="Normal"/>
    <w:next w:val="Style15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Основной текст"/>
    <w:basedOn w:val="Normal"/>
    <w:pPr>
      <w:spacing w:lineRule="auto" w:line="288" w:before="0" w:after="140"/>
    </w:pPr>
    <w:rPr/>
  </w:style>
  <w:style w:type="paragraph" w:styleId="Style16">
    <w:name w:val="Список"/>
    <w:basedOn w:val="Style15"/>
    <w:pPr/>
    <w:rPr>
      <w:rFonts w:cs="Mangal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Application>LibreOffice/4.3.1.2$Windows_x86 LibreOffice_project/958349dc3b25111dbca392fbc281a05559ef6848</Application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2014-10-21T07:48:00Z</dcterms:created>
  <dc:creator>Erbol</dc:creator>
  <dc:language>ru-RU</dc:language>
  <cp:lastPrinted>2014-10-21T14:18:24Z</cp:lastPrinted>
  <dcterms:modified xsi:type="dcterms:W3CDTF">2014-10-21T14:18:30Z</dcterms:modified>
  <cp:revision>7</cp:revision>
</cp:coreProperties>
</file>